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охорони здоров</w:t>
      </w:r>
      <w:r w:rsidRPr="00000DD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України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</w:t>
      </w:r>
      <w:r w:rsidRPr="00000DD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янець-Подільський медичний фаховий коледж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«ЗАТВЕРДЖУЮ»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Голова приймальної комісії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Директор Кам’янець-Подільського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медичного фахового коледжу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Віктор КЛИМ</w:t>
      </w:r>
    </w:p>
    <w:p w:rsidR="00000DD3" w:rsidRPr="00F83B2F" w:rsidRDefault="00000DD3" w:rsidP="00000D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F83B2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                                                    </w:t>
      </w:r>
      <w:r w:rsidRPr="00C91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91221" w:rsidRPr="00C91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C91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квітня 202</w:t>
      </w:r>
      <w:r w:rsidR="0088685F" w:rsidRPr="00C91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року</w:t>
      </w:r>
    </w:p>
    <w:p w:rsidR="00000DD3" w:rsidRPr="00000DD3" w:rsidRDefault="00000DD3" w:rsidP="00000D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Програма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української мови</w:t>
      </w: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для вступного випробування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формі співбесіди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основі базової загальної середньої освіти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Матеріали розроблено та схвалено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на засіданні Приймальної комісії 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Кам’янець-Подільського медичного </w:t>
      </w:r>
    </w:p>
    <w:p w:rsidR="00000DD3" w:rsidRPr="003704EC" w:rsidRDefault="00000DD3" w:rsidP="00000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370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фахового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70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коледжу</w:t>
      </w:r>
      <w:r w:rsidRPr="00370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704EC" w:rsidRPr="00370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07</w:t>
      </w:r>
      <w:r w:rsidRPr="00370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</w:t>
      </w:r>
      <w:r w:rsidRPr="00370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70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</w:t>
      </w:r>
      <w:r w:rsidRPr="00370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04EC" w:rsidRPr="00370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Pr="00370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</w:t>
      </w:r>
    </w:p>
    <w:p w:rsidR="00000DD3" w:rsidRPr="003704EC" w:rsidRDefault="00000DD3" w:rsidP="00000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370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370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протоко</w:t>
      </w:r>
      <w:r w:rsidRPr="00370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370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</w:t>
      </w:r>
      <w:r w:rsidRPr="00370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  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F43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2025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Програма з української мови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основі</w:t>
      </w:r>
    </w:p>
    <w:p w:rsidR="00057B29" w:rsidRDefault="00057B29" w:rsidP="0005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базової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загальної середньої освіти</w:t>
      </w:r>
      <w:r w:rsidR="001A34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складена відповідно Державного стандарту базової середньої освіти, затвердженого Постановою Кабінету Міністрів України від 30.09.2020 року № 898</w:t>
      </w:r>
    </w:p>
    <w:p w:rsidR="009535B1" w:rsidRPr="009535B1" w:rsidRDefault="009535B1" w:rsidP="0095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3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Програму вступного випробування у формі співбесіди з української</w:t>
      </w:r>
    </w:p>
    <w:p w:rsidR="009535B1" w:rsidRDefault="009535B1" w:rsidP="0095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3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мови складено для осіб, які вступа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ють на основі базової середньої </w:t>
      </w:r>
      <w:r w:rsidRPr="00953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 для здобуття освітньо-професі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йного ступеня «фаховий молодший </w:t>
      </w:r>
      <w:r w:rsidRPr="00953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бакалавр» на підставі чинних програм з українсько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ї мови для 5-9 класів (наказ </w:t>
      </w:r>
      <w:r w:rsidRPr="00953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Міністерства освіти і науки України від 07.06.2017 N 804)</w:t>
      </w:r>
    </w:p>
    <w:p w:rsidR="00F86C6E" w:rsidRPr="00F86C6E" w:rsidRDefault="00F86C6E" w:rsidP="00F8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6C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F86C6E" w:rsidRPr="00057B29" w:rsidRDefault="00F86C6E" w:rsidP="0095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7B29" w:rsidRPr="00057B29" w:rsidRDefault="009F4238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Під час співбесіди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з української мови вступник до “Кам’янець-Подільськ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медичн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фахов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коледж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”  повинен виявити:</w:t>
      </w:r>
    </w:p>
    <w:p w:rsidR="00057B29" w:rsidRPr="00057B29" w:rsidRDefault="00057B29" w:rsidP="00057B2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знання з фонетичної, лексичної, словотворчої, граматичної та правописної систем української мови;</w:t>
      </w:r>
    </w:p>
    <w:p w:rsidR="00057B29" w:rsidRPr="00057B29" w:rsidRDefault="00057B29" w:rsidP="00057B2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знання особливостей українського словотворення, граматичні особливості, відмінкові закінчення іменників, кличний відмінок, правопис частин мови;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в) уміння обґрунтовувати вживання розділових знаків за допомогою пунктуаційних правил, знаходити та виправляти помилки на вивчені правила;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г) уміння формулювати власні висловлювання, осмислювати тему, розкривати її, підпорядковувати висловлювання темі й основній думці. Робити необхідні узагальнення і висновки;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д) уміння добирати відповідний до ситуацій стиль спілкування, використовувати різні типи мовлення.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1. Фонетика. Графіка.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Фонетика  як  розд</w:t>
      </w:r>
      <w:r w:rsidR="00D36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  мовознавчої  науки  про зву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ковий  склад  мови.  Голосні  й  приголосні звуки. Приголосні тверді і м’які, дзвінкі й глухі. Позначення звуків мовлення на письмі. Алфавіт. Співвідношення звуків  і букв. Звукове значення букв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я, ю, є,  ї, щ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Склад. Складоподіл. Наголос, наголошені  й  ненаголошені  склади. Уподібнення  приголосних  звуків.  Спрощення  в групах  приголосних.  Найпоширеніші  випадки чергування  голосних  і  приголосних  звуків. Основні випадки чергування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у-в, і-й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 Лексикологія. Фразеологія.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Лексикологія  як  учення  про  слово.  Ознаки слова  як  мовної  одиниці.  Лексичне  значення слова.  Багатозначні  й  однозначні  слова.  Пряме та  переносне  значення  слова.  Омоніми. Синоніми. Антоніми. Лексика  української мови за  походженням.  Власне  українська  лексика. Лексичні  запозичення  з  інших  мов. Загальновживані  слова.  Професійна,  діалектна, розмовна лексика. Терміни. Лексика української мови  з  погляду  активного  й  пасивного вживання.  Застарілі  й  нові  слова (неологізми). Нейтральна  й  емоційно  забарвлена  лексика.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Поняття  про  стійкі  сполуки  слів  і  вирази. Фразеологізми. Приказки, прислів’я, афоризми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 Будова слова. Словотвір.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Будова  слова.  Основа  слова  й  закінчення. Значущі частини слова: корінь, префікс, суфікс, закінчення.  Словотвір.  Твірні  основи  при словотворенні.  Основа  похідна  й  непохідна. Основні  способи  словотворення  в  українській мові:  префіксальний,  префіксально-суфіксальний,  суфіксальний,  безсуфіксальний, складання  слів  або  основ,  перехід  з  однієї частини мови в іншу. Складні слова. Способи їх творення.  Сполучні  голосні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[о], [е]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 складних словах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4. Морфологія.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4.1. Іменник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Морфологія  як  розділ  мовознавчої  науки  про частини  мови.  Іменник  як  частина  мови: значення,  морфологічні  ознаки,  синтаксична роль. Іменники власні та загальні,  істоти й неістоти.  Рід  іменників:  чоловічий,  жіночий, середній.  Іменники  спільного  роду.  Число іменників.  Іменники,  що  вживаються  в  обох числових  формах.  Іменники,  що  мають  лише форму  однини  або  лише  форму  множини. Відмінки  іменників.  Відміни  іменників:  перша, друга,  третя,  четверта.  Поділ  іменників  першої та другої відмін на групи. Особливості вживання та  написання  відмінкових  форм.  Букви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-а(-я),  -у(-ю)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 закінченнях  іменників  другої відміни. Відмінювання іменників, що мають лише форму множини. Невідмінювані іменники в українській мові.  Написання  і  відмінювання  чоловічих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жіночих імен по батькові.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4.2. Прикметник.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Прикметник  як  частина  мови:  значення, морфологічні ознаки, синтаксична роль. Розряди прикметників  за  значенням:  якісні,  відносні  та присвійні.  Якісні  прикметники.  Ступені порівняння  якісних  прикметників:  вищий  і найвищий,  способи  їх  творення (проста й складена  форми).  Зміни  приголосних  при творенні  ступенів  порівняння  прикметників. Особливості  відмінювання  прикметників (тверда й м’яка групи).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4.3. Числівник.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Числівник  як  частина  мови:  значення морфологічні ознаки, синтаксична роль. Розряди числівників за значенням: кількісні (на  позначення цілих чисел, дробові, збірні) й порядкові. Групи числівників за будовою: прості, складні  й складені.  Типи  відмінювання  кількісних числівників: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один, одна;  2) два, три, чотири;  3) від п’яти до двадцяти, тридцять, п’ятдесят... вісімдесят;  4) сорок, дев’яносто, сто;  5) двісті – дев’ятсот;  6) нуль, тисяча, мільйон, мільярд;  7) збірні;  8) дробові.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Порядкові  числівники,  особливості  їх відмінювання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4.4. Займенник.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Займенник  як  частина  мови:  значення морфологічні  ознаки,  синтаксична  роль. Співвіднесеність  займенників  з  іменниками прикметниками  й  числівниками.  Розряди займенників  за  значенням:  особові,  зворотний присвійні,  вказівні,  означальні,  питальні відносні,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неозначені,  заперечні.  Особливості  їх відмінювання.  Творення  й  правопис неозначених і заперечних займенників.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4.5. Дієслово.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Дієслово  як  частина  мови:  значення,  морфологічні ознаки, синтаксична роль. Форми дієслова: дієвідмінювані,  відмінювані (дієприкметник)  і незмінні (інфінітив,  дієприслівник,  форми  на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-но, -то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 Безособові  дієслова.  Види  дієслів: доконаний  і  недоконаний.  Творення  видових форм.  Часи  дієслова:  минулий,  теперішній, майбутній. Способи дієслова: дійсний, умовний, наказовий.  Творення  форм  умовного  та наказового способів дієслів. Словозміна дієслів І та II  дієвідміни.  Особові  та  числові  форми дієслів (теперішнього  та  майбутнього  часу  й наказового  способу).  Родові  та  числові  форми дієслів (минулого  часу  й  умовного  способу). Чергування  приголосних  в  особових  формах дієслів теперішнього та майбутнього часу.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Дієприкметник як особлива  форма  дієслова: значення,  морфологічні  ознаки,  синтаксична роль. Активні та  пасивні  дієприкметники. Творення активних і пасивних дієприкметників теперішнього й минулого часу. Відмінювання дієприкметників.  Дієприкметниковий  зворот. Безособові форми на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-но, -то.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Дієприслівник  як  особлива  форма  дієслова: значення,  морфологічні  ознаки,  синтаксична роль.  Дієприслівники  доконаного й  недоконаного  виду,  їх  творення.  Дієприслівниковий зворот.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4.6. Прислівник.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Прислівник  як  частина  мови:  значення, морфологічні ознаки, синтаксична роль. Розряди прислівників  за  значенням. Ступені  порівняння прислівників:  вищий і  найвищий. Зміни приголосних при творенні прислівників  вищого та  найвищого ступенів. Правопис прислівників на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-о, -е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утворених від   прикметників  і дієприкметників. Написання прислівників разом і через дефіс.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4.7. Службові частини мови.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Прийменник як службова частина мови. Групи прийменників за походженням:  непохідні (первинні)  й  похідні (вторинні,  утворені  від інших  слів). Групи  прийменників  за  будовою: прості, складні й складені. Зв’язок прийменника з непрямими відмінками іменника.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Сполучник  як  службова  частина  мови.  Групи сполучників  за  значенням  і  синтаксичною роллю:  сурядні (єднальні,  протиставні, розділові) й підрядні (часові, причинові, умовні, способу дії, мети, допустові, порівняльні, з’ясувальні,  наслідкові). Групи сполучників за вживанням (одиничні, парні, повторювані) та за будовою (прості, складні, складені).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Частка як службова частина мови. Групи часток за  значенням  і  вживанням:  формотворчі словотворчі, модальні.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4.8. Вигук.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Вигук як частина мови. Групи вигуків  за походженням: непохідні й похідні. Значення вигуків. Звуконаслідувальні слова.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5. Синтаксис.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5.1. Словосполучення.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 синтаксису. Словосполучення 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  як  основні одиниці синтаксису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Підрядний і сурядний зв’язок між словами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  складного речення. Головне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залежне слово в словосполученні. Типи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словосполучень за морфологічним вираженням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слова. Словосполучення  непоширені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поширені.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5.2. Речення.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Речення  як  основна  синтаксична  одиниця. Граматична  основа  речення.  Порядок  слів  у реченні.  Види  речень  у  сучасній  українській мові:  за  метою висловлювання (розповідні питальні й спонукальні); за емоційним забарвленням (окличні й неокличні); за будовою (прості  й  складні);  за  складом  граматично основи (двоскладні й односкладні); за наявністю чи відсутністю другорядних членів (непоширені й  поширені);  за  наявністю  необхідних  членів речення (повні  й  неповні);  за  наявністю  чи відсутністю  ускладнювальних  засобів (однорідних  членів  речення,  вставних  слів словосполучень,  речень,  відокремлених  членів речення, звертання).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Просте двоскладне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Підмет і присудок як головні  члени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двоскладного  речення. Особливості узгодження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присудка з підметом. Способи вираження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підмета.  Типи присудків: простий і  складений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(іменний і дієслівний). Способи їх вираження.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Другорядні члени речення у двоскладному й  односкладному  реченні.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Означення узгоджене й неузгоджене. Прикладка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різновид означення. Додаток. Типи обставин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значенням. Способи вираження означень,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додатків, обставин.  Порівняльний  зворот.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Функції  порівняльного  звороту  в  реченні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(обставина способу дії, присудок).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Односкладні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Граматична основа односкладного речення. Типи  односкладних  речень  за  способом вираження  та  значенням  головного  члена: односкладні речення з головним членом у формі присудка (означено-особові,  неозначено-особові,  узагальнено-особові,  безособові)  та односкладні речення з головним членом у формі підмета (називні). Способи вираження головних членів  односкладних  речень.  Розділові  знаки  в односкладному реченні. 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Речення з однорідними членами.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Узагальнювальні  слова  в  реченнях  з однорідними  членами.  Речення  зі  звертанням.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Звертання  непоширені  й  поширені.  Речення  зі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вставними  словами,  словосполученнями,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реченнями,  їх  значення.  Речення  з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відокремленими  членами.  Відокремлені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означення, прикладки – непоширені й поширені.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Відокремлені додатки, обставини. Відокремлені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уточнювальні  члени  речення.  Розділові  знаки  в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реченні з однорідними членами.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Складне речення.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Ознаки  складного  речення.  Засоби  зв’язку простих речень у складному: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інтонація й сполучники або сполучні слова;  2) інтонація.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Типи  складних  речень  за  способом  зв’язку  ї частин:  сполучникові  й  безсполучникові. Сурядний  і  підрядний  зв’язок  між  частинам складного речення.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Складносурядне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Єднальні, протиставні та розділові сполучники складносурядному  реченні. Смислові  зв’язки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  частинами  складносурядного  речення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Розділові знаки в складносурядному реченні.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Складнопідрядне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Складнопідрядне речення, його будова. Головне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 підрядне речення. Підрядні сполучники сполучні слова як засоби зв’язку складнопідрядному  реченні. Основні вид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підрядних речень: означальні, з’ясувальні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обставинні (місця, часу,  способу дії та ступеня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порівняльні, причини,  наслідкові, мети,  умовні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допустові). Складнопідрядні речення з кількома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підрядними, їх типи за  характером  зв’язку між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частинами: 1) складнопідрядні речення з послідовною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підрядністю; 2)  складнопідрядні  речення  з  однорідною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підрядністю;  3)  складнопідрядні  речення  з  неоднорідною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підрядністю.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Безсполучникове складне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Типи безсполучникових  складних  речень  за характером  смислових  відношень  між складовими частинами-реченнями:  1)  з  однорідними  частинами-реченнями (рівноправними);  2)  з  неоднорідними  частинами (пояснюваною і пояснювальною). Розділові знаки в безсполучниковому складному реченні. 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Складні речення з різними видами сполучникового й безсполучникового зв’язку.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Складні  речення  з  різними  видами сполучникового й безсполучникового зв’язку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5.3. Способи відтворення чужого мовлення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Пряма й непряма мова.  Речення  з прямою мовою. Слова автора. Заміна прямої  мови непрямою.  Цитата  як  різновид  прямої мови. Діалог.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6. Стилістика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Стилі  мовлення (розмовний,  науковий, художній,  офіційно-діловий,  публіцистичний), їх основні ознаки, функції.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7. Орфоепія.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Відображення  вимови  голосних (наголошених  і ненаголошених) через фонетичну транскрипцію. Відображення вимови приголосних звуків:  1)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[дж], [дз], [дз′]; 2) [ґ]; 3) [ж], [ч], [ш], [дж];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4) груп приголосних (уподібнення, спрощення); 5) м’яких приголосних; 6) подовжених приголосних.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Вимова слів з апострофом.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8. Орфографія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Правопис  літер,  що  позначають  ненаголошені голосні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[е], [и], [о]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коренях слів. Спрощення в групах  приголосних. Правила  вживання  м’якого  знака.  Правила вживання  апострофа.  Подвоєння  букв  на позначення  подовжених м’яких приголосних і збігу однакових приголосних  звуків.  Правопис префіксів і суфіксів. Позначення чергування приголосних звуків на письмі. Правопис великої літери. Лапки у власних назвах. Написання слів іншомовного  походження. Основні правила переносу слів  з  рядка  в  рядок.  Написання складних  слів  разом і  через  дефіс.  Правопис складноскорочених  слів. Написання чоловічих  і жіночих  імен  по  батькові,  прізвищ.  Правопис відмінкових  закінчень  іменників,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прикметників. Правопис 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нн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 прикметниках  і дієприкметниках,  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не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різними частинами мови.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написання числівників. Написання окремо (сполучень прислівникового  типу), разом  і  через  дефіс (прислівників,  службових частин мови, вигуків).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9. Розвиток мовлення.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Загальне уявлення про спілкування й мовлення;  види мовленнєвої діяльності; адресант  і адресат мовлення;  монологічне  й  діалогічне  мовлення; усне й писемне мовлення; основні правила спілкування. Тема  й  основна  думка висловлювання. Вимоги  до мовлення (змістовність, логічна  послідовність,  багатство, точність, виразність, доречність, правильність). Текст, поділ тексту на абзаци, мікротеми. Мовні засоби зв’язку речень у тексті. Типи  мовлення (розповідь,  опис,  роздум).  Структура  тексту типу розповіді, опису, роздуму. 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Вступники повинні знати: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основні правила вживання звуків у різних позиціях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чергування приголосних звуків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зміни в групах приголосних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правила вживання великої літери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знака м’якшення і апострофа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правопис іншомовних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написання складних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правила утворення і написання граматичних форм різних частин мови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види речень, способи ускладнення речень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типи зв’язків у реченнях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вживання сполучників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вживання розділових знаків у різних видах речень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Вступники повинні вміти: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писати слова з різними орфограмами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зіставляти звучання і написання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передавати на письмі звуки і звукосполучення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записувати складні, складноскорочені слова й абревіатури, власні назви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вживати відмінкові закінчення, а також закінчення різних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 дієслова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грамотно писати прислівники і займенники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відмінювати числівники, узгоджувати їх з іменниками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використовувати числівники на позначення години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визначати головні і другорядні члени речення, однорідні члени речення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узагальнюючі слова при них, вставні і вставлені конструкції,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уточнюючі члени речення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застосовувати зв’язки сурядності і підрядності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оформлювати пряму і непряму мову</w:t>
      </w:r>
    </w:p>
    <w:p w:rsid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Співбесіда проводиться у формі тестового опитування</w:t>
      </w:r>
    </w:p>
    <w:p w:rsidR="006515EC" w:rsidRPr="006515EC" w:rsidRDefault="006515EC" w:rsidP="006515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15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Матриця побудови завдань з української мови для вступників </w:t>
      </w:r>
    </w:p>
    <w:p w:rsidR="006515EC" w:rsidRPr="006515EC" w:rsidRDefault="006515EC" w:rsidP="006515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15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на  основі базової  загальної середньої освіти</w:t>
      </w:r>
    </w:p>
    <w:p w:rsidR="006515EC" w:rsidRPr="006515EC" w:rsidRDefault="006515EC" w:rsidP="0065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15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(відповідно Програми з української мови на основі</w:t>
      </w:r>
    </w:p>
    <w:p w:rsidR="006515EC" w:rsidRPr="006515EC" w:rsidRDefault="006515EC" w:rsidP="0065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15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базової загальної середньої освіти, складеної відповідно Державного стандарту базової середньої освіти, затвердженого Постановою Кабінету Міністрів України від 30.09.2020 року № 898)</w:t>
      </w:r>
    </w:p>
    <w:p w:rsidR="006515EC" w:rsidRPr="006515EC" w:rsidRDefault="006515EC" w:rsidP="006515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634"/>
        <w:gridCol w:w="1978"/>
      </w:tblGrid>
      <w:tr w:rsidR="006515EC" w:rsidRPr="006515EC" w:rsidTr="00B00147">
        <w:tc>
          <w:tcPr>
            <w:tcW w:w="1277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завд.</w:t>
            </w:r>
          </w:p>
        </w:tc>
        <w:tc>
          <w:tcPr>
            <w:tcW w:w="6634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1978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Бали</w:t>
            </w:r>
          </w:p>
        </w:tc>
      </w:tr>
      <w:tr w:rsidR="006515EC" w:rsidRPr="006515EC" w:rsidTr="00B00147">
        <w:tc>
          <w:tcPr>
            <w:tcW w:w="1277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1-10</w:t>
            </w:r>
          </w:p>
        </w:tc>
        <w:tc>
          <w:tcPr>
            <w:tcW w:w="6634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1</w:t>
            </w:r>
            <w:r w:rsidRPr="006515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. Завдання за вибором однієї правильної відповіді з 4-х варіантів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Орфографія.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Фонетика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Лексика 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Морфологія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Члени речення </w:t>
            </w:r>
          </w:p>
        </w:tc>
        <w:tc>
          <w:tcPr>
            <w:tcW w:w="1978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бал за кожну правильну відповідь.</w:t>
            </w:r>
          </w:p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 балів</w:t>
            </w:r>
          </w:p>
        </w:tc>
      </w:tr>
      <w:tr w:rsidR="006515EC" w:rsidRPr="006515EC" w:rsidTr="00B00147">
        <w:tc>
          <w:tcPr>
            <w:tcW w:w="1277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11 - 15</w:t>
            </w:r>
          </w:p>
        </w:tc>
        <w:tc>
          <w:tcPr>
            <w:tcW w:w="6634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2. </w:t>
            </w:r>
            <w:r w:rsidRPr="006515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з вибором однієї правильної відповіді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з  5-ти варіантів</w:t>
            </w:r>
          </w:p>
          <w:p w:rsidR="006515EC" w:rsidRPr="006515EC" w:rsidRDefault="006515EC" w:rsidP="006515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Редагування речень</w:t>
            </w:r>
          </w:p>
          <w:p w:rsidR="006515EC" w:rsidRPr="006515EC" w:rsidRDefault="006515EC" w:rsidP="006515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Лексикологія</w:t>
            </w:r>
          </w:p>
          <w:p w:rsidR="006515EC" w:rsidRPr="006515EC" w:rsidRDefault="006515EC" w:rsidP="006515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Пряма мова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1978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бал за кожну правильну відповідь</w:t>
            </w:r>
          </w:p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 балів</w:t>
            </w:r>
          </w:p>
        </w:tc>
      </w:tr>
      <w:tr w:rsidR="006515EC" w:rsidRPr="006515EC" w:rsidTr="00B00147">
        <w:tc>
          <w:tcPr>
            <w:tcW w:w="1277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16-20</w:t>
            </w:r>
          </w:p>
        </w:tc>
        <w:tc>
          <w:tcPr>
            <w:tcW w:w="6634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3.</w:t>
            </w:r>
            <w:r w:rsidRPr="006515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Завдання на встановлення відповідності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Лексикологія. Фразеологія.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Морфологія.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Члени речення.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Просте речення.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Складне речення.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Пунктуація.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 бал за встановлення відповідності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1,2,3,4 бали</w:t>
            </w: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 балів</w:t>
            </w:r>
          </w:p>
        </w:tc>
      </w:tr>
      <w:tr w:rsidR="006515EC" w:rsidRPr="006515EC" w:rsidTr="00B00147">
        <w:tc>
          <w:tcPr>
            <w:tcW w:w="1277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634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Загальна сума балів – 35 балів</w:t>
            </w:r>
          </w:p>
        </w:tc>
        <w:tc>
          <w:tcPr>
            <w:tcW w:w="1978" w:type="dxa"/>
            <w:shd w:val="clear" w:color="auto" w:fill="auto"/>
          </w:tcPr>
          <w:p w:rsidR="006515EC" w:rsidRPr="006515EC" w:rsidRDefault="006515EC" w:rsidP="0065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6515EC" w:rsidRPr="001011DF" w:rsidRDefault="006515EC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11DF" w:rsidRDefault="001011DF" w:rsidP="0056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1B01" w:rsidRPr="00951B01" w:rsidRDefault="00951B01" w:rsidP="0095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1B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Схема нарахування балів за виконання завдань співбесіди (сформована на основі наказу Українського центру оцінювання якості освіти від 31 січня 2025 року № 5 «Про затвердження Схем нарахування балів за виконання завдань національного мультипредметного тесту 2025 року»)</w:t>
      </w:r>
    </w:p>
    <w:p w:rsidR="00951B01" w:rsidRPr="00951B01" w:rsidRDefault="00951B01" w:rsidP="0095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1B01" w:rsidRPr="00951B01" w:rsidRDefault="00951B01" w:rsidP="00951B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793"/>
        <w:gridCol w:w="2551"/>
        <w:gridCol w:w="2659"/>
      </w:tblGrid>
      <w:tr w:rsidR="00951B01" w:rsidRPr="00951B01" w:rsidTr="00B00147">
        <w:tc>
          <w:tcPr>
            <w:tcW w:w="568" w:type="dxa"/>
          </w:tcPr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№</w:t>
            </w:r>
          </w:p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93" w:type="dxa"/>
          </w:tcPr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Форма/опис завдання</w:t>
            </w:r>
          </w:p>
        </w:tc>
        <w:tc>
          <w:tcPr>
            <w:tcW w:w="2551" w:type="dxa"/>
          </w:tcPr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Схема нарахування балів</w:t>
            </w:r>
          </w:p>
        </w:tc>
        <w:tc>
          <w:tcPr>
            <w:tcW w:w="2659" w:type="dxa"/>
          </w:tcPr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Предмет</w:t>
            </w:r>
          </w:p>
        </w:tc>
      </w:tr>
      <w:tr w:rsidR="00951B01" w:rsidRPr="00951B01" w:rsidTr="00B00147">
        <w:tc>
          <w:tcPr>
            <w:tcW w:w="568" w:type="dxa"/>
          </w:tcPr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793" w:type="dxa"/>
          </w:tcPr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Завдання з вибором однієї відповіді</w:t>
            </w:r>
          </w:p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</w:p>
          <w:p w:rsidR="00951B01" w:rsidRPr="00951B01" w:rsidRDefault="00951B01" w:rsidP="00951B01">
            <w:pPr>
              <w:jc w:val="both"/>
              <w:rPr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Завдання має основу та чотири варіанти відповіді,з яких лише один правильний. Завдання вважається виконаним, якщо абітурієнт вибрав/ла та позначив/ла свій вибір.</w:t>
            </w:r>
          </w:p>
        </w:tc>
        <w:tc>
          <w:tcPr>
            <w:tcW w:w="2551" w:type="dxa"/>
          </w:tcPr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0 або 1 бал:</w:t>
            </w:r>
          </w:p>
          <w:p w:rsidR="00951B01" w:rsidRPr="00951B01" w:rsidRDefault="00951B01" w:rsidP="00951B01">
            <w:pPr>
              <w:jc w:val="both"/>
              <w:rPr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1 бал, якщо вказано правильну відповідь;</w:t>
            </w:r>
          </w:p>
          <w:p w:rsidR="00951B01" w:rsidRPr="00951B01" w:rsidRDefault="00951B01" w:rsidP="00951B0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0 балів, якщо вказано неправильну відповідь або відповіді на завдання не надано.</w:t>
            </w:r>
          </w:p>
        </w:tc>
        <w:tc>
          <w:tcPr>
            <w:tcW w:w="2659" w:type="dxa"/>
          </w:tcPr>
          <w:p w:rsidR="00951B01" w:rsidRPr="00951B01" w:rsidRDefault="00951B01" w:rsidP="00951B01">
            <w:pPr>
              <w:rPr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-українська мова</w:t>
            </w:r>
          </w:p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- біологія</w:t>
            </w:r>
          </w:p>
        </w:tc>
      </w:tr>
      <w:tr w:rsidR="00951B01" w:rsidRPr="00951B01" w:rsidTr="00B00147">
        <w:tc>
          <w:tcPr>
            <w:tcW w:w="568" w:type="dxa"/>
          </w:tcPr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1.1</w:t>
            </w:r>
          </w:p>
        </w:tc>
        <w:tc>
          <w:tcPr>
            <w:tcW w:w="3793" w:type="dxa"/>
          </w:tcPr>
          <w:p w:rsidR="00951B01" w:rsidRPr="00951B01" w:rsidRDefault="00951B01" w:rsidP="00951B01">
            <w:pPr>
              <w:jc w:val="both"/>
              <w:rPr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Завдання має основу та п'ять варіантів відповіді, з яких</w:t>
            </w:r>
          </w:p>
          <w:p w:rsidR="00951B01" w:rsidRPr="00951B01" w:rsidRDefault="00951B01" w:rsidP="00951B01">
            <w:pPr>
              <w:jc w:val="both"/>
              <w:rPr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 xml:space="preserve"> Лише один правильний. Завдання вважають виконаним, якщо учасник / учасниця тестування вибрав / вибрала та позначив / позначила вибрану відповідь</w:t>
            </w:r>
          </w:p>
        </w:tc>
        <w:tc>
          <w:tcPr>
            <w:tcW w:w="2551" w:type="dxa"/>
          </w:tcPr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0 або 1 бал:</w:t>
            </w:r>
          </w:p>
          <w:p w:rsidR="00951B01" w:rsidRPr="00951B01" w:rsidRDefault="00951B01" w:rsidP="00951B01">
            <w:pPr>
              <w:jc w:val="both"/>
              <w:rPr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1 бал, якщо вказано правильну відповідь;</w:t>
            </w:r>
          </w:p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0 балів, якщо вказано неправильну відповідь або відповіді на завдання не надано.</w:t>
            </w:r>
          </w:p>
        </w:tc>
        <w:tc>
          <w:tcPr>
            <w:tcW w:w="2659" w:type="dxa"/>
          </w:tcPr>
          <w:p w:rsidR="00951B01" w:rsidRPr="00951B01" w:rsidRDefault="00951B01" w:rsidP="00951B01">
            <w:pPr>
              <w:rPr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-українська мова</w:t>
            </w:r>
          </w:p>
          <w:p w:rsidR="00951B01" w:rsidRPr="00951B01" w:rsidRDefault="00951B01" w:rsidP="00951B01">
            <w:pPr>
              <w:rPr>
                <w:sz w:val="28"/>
                <w:szCs w:val="28"/>
                <w:lang w:val="uk-UA"/>
              </w:rPr>
            </w:pPr>
          </w:p>
        </w:tc>
      </w:tr>
      <w:tr w:rsidR="00951B01" w:rsidRPr="00951B01" w:rsidTr="00B00147">
        <w:tc>
          <w:tcPr>
            <w:tcW w:w="568" w:type="dxa"/>
          </w:tcPr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93" w:type="dxa"/>
          </w:tcPr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Завдання на встановлення відповідності</w:t>
            </w:r>
          </w:p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b/>
                <w:sz w:val="28"/>
                <w:szCs w:val="28"/>
                <w:lang w:val="uk-UA"/>
              </w:rPr>
              <w:t>(«логічні пари»)</w:t>
            </w:r>
          </w:p>
          <w:p w:rsidR="00951B01" w:rsidRPr="00951B01" w:rsidRDefault="00951B01" w:rsidP="00951B0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Завдання має основу та інформацію, позначену цифрами і буквами. Виконання завдання передбачає встановлення відповідності (утворення «логічних пар») між інформацією, позначеною цифрами (цифри від 1 до 4) та буквами ( букви від А до Д). Завдання вважається виконаним, якщо абітурієнт вибрав/ла та позначив/ла свій вибір.</w:t>
            </w:r>
          </w:p>
        </w:tc>
        <w:tc>
          <w:tcPr>
            <w:tcW w:w="2551" w:type="dxa"/>
          </w:tcPr>
          <w:p w:rsidR="00951B01" w:rsidRPr="00951B01" w:rsidRDefault="00951B01" w:rsidP="00951B01">
            <w:pPr>
              <w:jc w:val="both"/>
              <w:rPr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1 бал за кожну правильно встановлену відповідність («логічну пару»);</w:t>
            </w:r>
          </w:p>
          <w:p w:rsidR="00951B01" w:rsidRPr="00951B01" w:rsidRDefault="00951B01" w:rsidP="00951B0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0 балів – за завдання, якщо не вказано жодної правильної відповідності або відповіді на завдання не надано.</w:t>
            </w:r>
          </w:p>
        </w:tc>
        <w:tc>
          <w:tcPr>
            <w:tcW w:w="2659" w:type="dxa"/>
          </w:tcPr>
          <w:p w:rsidR="00951B01" w:rsidRPr="00951B01" w:rsidRDefault="00951B01" w:rsidP="00951B01">
            <w:pPr>
              <w:rPr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-українська мова</w:t>
            </w:r>
          </w:p>
          <w:p w:rsidR="00951B01" w:rsidRPr="00951B01" w:rsidRDefault="00951B01" w:rsidP="00951B01">
            <w:pPr>
              <w:rPr>
                <w:b/>
                <w:sz w:val="28"/>
                <w:szCs w:val="28"/>
                <w:lang w:val="uk-UA"/>
              </w:rPr>
            </w:pPr>
            <w:r w:rsidRPr="00951B01">
              <w:rPr>
                <w:sz w:val="28"/>
                <w:szCs w:val="28"/>
                <w:lang w:val="uk-UA"/>
              </w:rPr>
              <w:t>- біологія</w:t>
            </w:r>
          </w:p>
        </w:tc>
      </w:tr>
    </w:tbl>
    <w:p w:rsidR="00517788" w:rsidRDefault="00517788" w:rsidP="00517788">
      <w:pPr>
        <w:rPr>
          <w:b/>
          <w:sz w:val="28"/>
          <w:szCs w:val="28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Критерії оцінювання знань при проведенні співбесіди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вимог навчальних програм з української мови під час співбесіди оцінюється рівень знань вступників з вищевказаних </w:t>
      </w:r>
      <w:r w:rsidR="002C1D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тем</w:t>
      </w: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 Оцінювання вступників під час проходження ними співбесіди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здійснюється за 200-бальною шкалою.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Якщо вступник набрав менше, ніж 106 конкурсних балів, він до участі у відборі не допускається.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Конкурсний бал розраховується для конкурсного відбору на навчання для здобуття освітньо-професійного ступеня фаховий молодший бакалавр за результатами співбесіди на основі базової середньої освіти за такою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формулою: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Конкурсний бал (КБ) = (П1 + П2)/2де</w:t>
      </w: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П1 – оцінка з першого предмета (українська мова)</w:t>
      </w: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П2, – оцінка з другого предмета (біологія)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3"/>
        <w:gridCol w:w="702"/>
        <w:gridCol w:w="7626"/>
      </w:tblGrid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>Рівні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>Бали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 xml:space="preserve">Характеристика навчальних досягнень 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Початковий</w:t>
            </w:r>
          </w:p>
        </w:tc>
        <w:tc>
          <w:tcPr>
            <w:tcW w:w="702" w:type="dxa"/>
          </w:tcPr>
          <w:p w:rsidR="00F44CFB" w:rsidRPr="00F44CFB" w:rsidRDefault="001234DE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>
              <w:rPr>
                <w:bCs/>
                <w:bdr w:val="none" w:sz="0" w:space="0" w:color="auto" w:frame="1"/>
                <w:lang w:val="uk-UA"/>
              </w:rPr>
              <w:t>100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розпізнає і називає окремі біологічні об’єкти; називає окремі ознаки біологічних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об'єктів; наводить елементарні приклади біологічних об'єктів;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відтворює окремі факти; характеризує окремі ознаки біологічних об'єктів; відповідає на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запитання, що потребують однослівної відповіді (наприклад так або ні); допускає суттєві біологічні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помилки;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120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відтворює незначну частину навчального матеріалу, дає визначення окремих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біологічних понять.</w:t>
            </w:r>
          </w:p>
        </w:tc>
      </w:tr>
      <w:tr w:rsidR="00F44CFB" w:rsidRPr="00F44CFB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II. Середній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126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дає неповну характеристику загальних ознак біологічних об’єктів, допускаючи несуттєві біологічні помилки.</w:t>
            </w:r>
          </w:p>
        </w:tc>
      </w:tr>
      <w:tr w:rsidR="00F44CFB" w:rsidRPr="006515EC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138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Вступник, відповідаючи на запитання, відтворює основний зміст навчального матеріалу;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характеризує загальні ознаки біологічних об’єктів, дає визначення окремих біологічних понять.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138 Вступник описує біологічні об’єкти за планом, допускаючи несуттєві біологічні помилки,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розв’язує прості типові біологічні вправи і задачі.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144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самостійно, але неповно відтворює навчальний матеріал, відповідає на окремі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запитання; частково пояснює відповідь прикладами, що наведені у підручнику.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149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у цілому правильно вживає біологічні терміни; характеризує будову та функції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окремих біологічних об’єктів за планом з незначними неточностями; розв’язує прості типові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біологічні вправи і задачі.</w:t>
            </w:r>
          </w:p>
        </w:tc>
      </w:tr>
      <w:tr w:rsidR="00F44CFB" w:rsidRPr="00F44CFB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III. Достатній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150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156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розкриває суть біологічних понять, допускаючи у відповідях неточності;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Вступник, допускаючи у відповідях неточності; за визначеними ознаками порівнює біологічні б‘єкти та явища; формулює висновки.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162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відповідає на поставлені запитання, допускаючи у відповідях неточності; порівнює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біологічні об’єкти, явища і процеси живої природи.</w:t>
            </w:r>
          </w:p>
        </w:tc>
      </w:tr>
      <w:tr w:rsidR="00F44CFB" w:rsidRPr="006515EC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168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встановлює відмінності між біологічними об’єктами, явищами і процесами живої природи; пояснює причинно­наслідкові зв’язки; застосовує отримані знання у стандартних ситуаціях; розв’язує типові біологічні вправи і задачі користуючись алгоритмом.</w:t>
            </w:r>
          </w:p>
        </w:tc>
      </w:tr>
      <w:tr w:rsidR="00F44CFB" w:rsidRPr="006515EC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174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вільно відповідає на поставлені запитання; аналізує інформацію, встановлює причинно­наслідкові зв’язки; самостійно розв’язує типові біологічні вправи і задачі;</w:t>
            </w:r>
          </w:p>
        </w:tc>
      </w:tr>
      <w:tr w:rsidR="00F44CFB" w:rsidRPr="006515EC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179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використовує знання у стандартних ситуаціях; виправляє помилки; уміє працювати зі схемами, графіками, малюнками, таблицями, атласами­визначниками, натуральними біологічними об’єктами та їх моделями; виконує прості біологічні дослідження та пояснює їх результати; виявляє емоційно­ціннісне ставлення до живої природи</w:t>
            </w:r>
          </w:p>
        </w:tc>
      </w:tr>
      <w:tr w:rsidR="00F44CFB" w:rsidRPr="006515EC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en-US"/>
              </w:rPr>
              <w:t>IV</w:t>
            </w:r>
            <w:r w:rsidRPr="00F44CFB">
              <w:rPr>
                <w:bCs/>
                <w:bdr w:val="none" w:sz="0" w:space="0" w:color="auto" w:frame="1"/>
                <w:lang w:val="uk-UA"/>
              </w:rPr>
              <w:t xml:space="preserve"> Високий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180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логічно та усвідомлено відтворює матеріал у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межах програми;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відмінності.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аналізує, систематизує, узагальнює, встановлює причинно­наслідкові зв’язки;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F44CFB" w:rsidRPr="006515EC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спостереженнях.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</w:tr>
      <w:tr w:rsidR="00F44CFB" w:rsidRPr="006515EC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192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дає порівняльну характеристику біологічним явищам з поясненням причин подібностей й відмінностей; встановлює і обґрунтовує причинно­наслідкові зв’язки; визначає можливості практичного застосування результатів дослідження; виявляє переконання і активно проявляє ціннісні орієнтації, здійснюючи вибір завдань і рішень</w:t>
            </w:r>
          </w:p>
        </w:tc>
      </w:tr>
      <w:tr w:rsidR="00F44CFB" w:rsidRPr="006515EC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196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200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використовує знання з інших предметів для виконання ускладнених завдань;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знаходить та використовує додаткові джерела інформації для виконання навчального завдання; уміє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виокремити проблему і визначити шляхи її розв’язання, приймати рішення, аргументувати власне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ставлення до різних поглядів на об’єкт вивчення, бере участь у дискусіях, вирішенні проблемних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питань</w:t>
            </w:r>
          </w:p>
        </w:tc>
      </w:tr>
    </w:tbl>
    <w:p w:rsidR="00517788" w:rsidRDefault="00517788" w:rsidP="00517788">
      <w:pPr>
        <w:rPr>
          <w:b/>
          <w:sz w:val="28"/>
          <w:szCs w:val="28"/>
          <w:lang w:val="uk-UA"/>
        </w:rPr>
      </w:pPr>
    </w:p>
    <w:p w:rsidR="00517788" w:rsidRPr="00A940C9" w:rsidRDefault="00517788" w:rsidP="005177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0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Таблиця переведення тестових балів з української мови співбесіди до шкали 100</w:t>
      </w:r>
      <w:r w:rsidRPr="00A940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–</w:t>
      </w:r>
      <w:r w:rsidRPr="00A940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200</w:t>
      </w:r>
    </w:p>
    <w:tbl>
      <w:tblPr>
        <w:tblW w:w="9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823"/>
      </w:tblGrid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Тестовий бал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Бал за шкалою 100</w:t>
            </w:r>
            <w:r w:rsidRPr="00A940C9">
              <w:rPr>
                <w:rFonts w:ascii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</w:rPr>
              <w:t>–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08</w:t>
            </w:r>
            <w:r w:rsidR="004F727D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    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118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25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200      </w:t>
            </w:r>
          </w:p>
        </w:tc>
      </w:tr>
    </w:tbl>
    <w:p w:rsidR="00517788" w:rsidRPr="00A940C9" w:rsidRDefault="00517788" w:rsidP="00517788">
      <w:pPr>
        <w:shd w:val="clear" w:color="auto" w:fill="FFFFFF"/>
        <w:spacing w:after="2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40C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517788" w:rsidRPr="00A940C9" w:rsidRDefault="00517788" w:rsidP="0005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орієнтовних зап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итань та завдань для підготовки </w:t>
      </w: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співбесіди з української мови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Що таке мова і мовлення? Які функції виконує мова в житті людини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суспільства?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Яка роль мови в державотворенні? У чому полягає роль мови для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національно-культурного відродження?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Як ви розумієте поняття «чистота» та «багатство» мовлення?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Дайте визначення поняття «милозвучність». Назвіть правила чергування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у//в, і//й як засобів милозвучності.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Назвіть основні правила наголошування слів. Наведіть приклади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складних випадків наголошування слів.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Які слова називаються синонімами? Утворіть два синонімічні ряди для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прикладу. Визначте особливості використання синонімів в різних стилях мови.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Які слова називаються омонімами? У чому полягає відмінність між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омонімами і багатозначними словами?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Що таке фразеологізми? Наведіть приклади. Які ознаки властиві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фразеологізмам? Назвіть джерела виникнення фразеологізмів.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Яке значення має словотворення в українській мові? Назвіть способи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словотвору в українській мові. Наведіть приклад одного словотвірного гнізда.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Які зміни (чергування) приголосних відбуваються при зміні слів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творенні нових слів. Назвіть винятки.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Назвіть основні правила подвоєння та подовження приголосних,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проілюструвавши їх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Назвіть особливості написання іншомовних слів: подвоєння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приголосних, вживання апострофа та м’якого знака.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У яких групах приголосних відбувається спрощення? Наведіть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приклади. У яких випадках спрощення не відбувається? Назвіть винятки.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Назвіть основні правила написання голосних Е, И в префіксах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суфіксах.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Визначте особливості вживання апострофа. Назвіть винятки з цих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Визначте особливості вживання м’якого знака. Назвіть винятки з цих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Назвіть основні правила вживання великої літери у власних назвах.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 власних назв, написання яких викликає труднощі.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Сформулюйте правила написання складних іменників разом і через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дефіс.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Сформулюйте правила написання складних прикметників разом і через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дефіс.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Назвіть основні правила написання частки НЕ з дієслівними формами.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Назвіть основні правила написання частки НЕ з іменниками,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прикметниками.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Назвіть правила написання часток разом, окремо, через дефіс з різними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 мови.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Назвіть особливості написання складних прислівників разом.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 Назвіть особливості написання складних прислівників через дефіс.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Назвіть особливості написання складних прислівників окремо.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Назвіть особливості визначення роду невідмінюваних іменників.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Назвіть групи іменників чоловічого роду другої відміни, які мають у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родовому відмінку закінчення -а (-я), а також групи іменників з закінченням -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(-ю). Від чого залежить вибір закінчення?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Назвіть особливості утворення форми кличного відмінку іменників.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 Назвіть особливості написання й відмінювання чоловічих і жіночих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 по батькові.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 Дайте визначення поняття «прикметник». Назвіть морфологічні ознаки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прикметника. Назвіть групи прикметників, які не утворюють ступені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порівняння.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 Що таке числівник? Назвіть морфологічні ознаки, синтаксичну роль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числівника.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32. Назвіть особливості відмінювання числівників.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33. Назвіть особливості узгодження числівників з іменниками.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34. Визначте особливості правильного вживання числівників на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позначення години.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Що таке займенник? Назвіть розряди займенників за значенням.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особливості написання разом і через дефіс неозначених займенників.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36. Що таке дієслово? Від чого залежить вибір особових закінчень дієслів?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37. Як утворюється наказовий спосіб дієслів? Відповідь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38. Що таке дієприкметник? Як утворюються дієприкметники?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39. Що таке дієприкметниковий зворот? Як правильно утворити його?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40. Що таке дієприслівник? Як утворюється дієприслівниковий зворот?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особливості утворення речення з дієприслівниковим зворотом.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41. Що таке прислівник? Як відрізнити прислівники від інших частин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мови?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42. Що таке прийменник? Назвіть особливості використання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43. Дайте визначення поняття «сполучник». Назвіть сполучники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сурядності й підрядності. Визначте особливості написання сполучників разом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окремо.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44. Дайте визначення поняття «речення як основна одиниця синтаксису».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відмінності простого й складного речення. Яка твориться просте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ускладнене речення?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 Назвіть особливості двоскладного й односкладного речення, повного 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неповного речення.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46. Які види односкладних речень виділяють?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 Наведіть правила вживання тире між підметом і присудком.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 Назвіть правила вживання розділових знаків у реченнях з однорідними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членами. Які розділові знаки вживаються при узагальнювальних словах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однорідних членах речення?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 Які означення є однорідними, а які - неоднорідними? Як це впливає на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вживання розділових знаків?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50. Назвіть правила відокремлення означень та прикладок.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51. Назвіть особливості відокремлення обставин, виражених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дієприслівником або дієприслівниковим зворотом.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52. Назвіть випадки відокремлення додатків. Відповідь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53. Визначте особливості вживання розділових знаків при звертанні 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вставних словах.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54. Дайте визначення поняття «складне речення». Назвіть граматичні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ознаки складного речення та засоби зв'язку частин складного речення.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55. Назвіть правила вживання розділових знаків у складносурядних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основні види складнопідрядних речень. Сформулюйте правила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вживання розділових знаків у складнопідрядних реченнях.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56. Дайте визначення поняття «безсполучникове складне речення». Назвіть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 вживання розділових знаків у них.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57. Назвіть особливості вживання розділових знаків при прямій мові.</w:t>
      </w:r>
    </w:p>
    <w:p w:rsidR="00057B29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58. Назвіть особливості вживання розділових знаків при оформленні цитат.</w:t>
      </w:r>
    </w:p>
    <w:p w:rsid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Рекомендовані джерела для підготовки до співбесіди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 мова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Список літератури: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Глазова О.П., Кузнецов Ю.Б. Рідна мова: Підручник для 5 класу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загальноосвітніх навчальних закладів. - К.: Освіта України, 2018.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Глазова О.П., Кузнецов Ю.Б. Рідна мова: Підручник для 6 класу. - К.: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Зодіак - Еко, 2018.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Глазова О.П., Кузнецов Ю.Б. Рідна мова: Підручник для 7 класу. - К.: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Зодіак - Еко, 2018.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Глазова О.П., Кузнецов Ю.Б. Рідна мова: Підручник для 8 класу. - К.: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Зодіак - Еко, 2018.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Заболотний О.В., Заболотний В.В. Українська мова: Підручник для 9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класу. - К.: Генеза, 2018.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Український правопис / НАН України, Ін-т мовознавства імені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О.О.Потебні; Інститут української мови. - К. : Наукова думка, 2004. - 240 с.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Інтернет-ресурси: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https://zno.osvita.ua/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https://mon.gov.ua/ua/osvita/zagalna-serednya-osvita/navchalni-programi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https://mon.gov.ua/ua/osvita/zagalna-serednya-osvita/navchalni-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programi/ukrayinskij-pravopis-2019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http://slovopedia.org.ua/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https://ukrainskamova.com/</w:t>
      </w:r>
    </w:p>
    <w:p w:rsid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https://webpen.com.ua/</w:t>
      </w:r>
    </w:p>
    <w:sectPr w:rsidR="00DB05FE" w:rsidSect="009550A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32" w:rsidRDefault="00FB2A32" w:rsidP="00E45D19">
      <w:pPr>
        <w:spacing w:after="0" w:line="240" w:lineRule="auto"/>
      </w:pPr>
      <w:r>
        <w:separator/>
      </w:r>
    </w:p>
  </w:endnote>
  <w:endnote w:type="continuationSeparator" w:id="0">
    <w:p w:rsidR="00FB2A32" w:rsidRDefault="00FB2A32" w:rsidP="00E4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750162"/>
      <w:docPartObj>
        <w:docPartGallery w:val="Page Numbers (Bottom of Page)"/>
        <w:docPartUnique/>
      </w:docPartObj>
    </w:sdtPr>
    <w:sdtEndPr/>
    <w:sdtContent>
      <w:p w:rsidR="009550AA" w:rsidRDefault="00955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6DC" w:rsidRPr="000836DC">
          <w:rPr>
            <w:noProof/>
            <w:lang w:val="uk-UA"/>
          </w:rPr>
          <w:t>2</w:t>
        </w:r>
        <w:r>
          <w:fldChar w:fldCharType="end"/>
        </w:r>
      </w:p>
    </w:sdtContent>
  </w:sdt>
  <w:p w:rsidR="00E45D19" w:rsidRDefault="00E45D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32" w:rsidRDefault="00FB2A32" w:rsidP="00E45D19">
      <w:pPr>
        <w:spacing w:after="0" w:line="240" w:lineRule="auto"/>
      </w:pPr>
      <w:r>
        <w:separator/>
      </w:r>
    </w:p>
  </w:footnote>
  <w:footnote w:type="continuationSeparator" w:id="0">
    <w:p w:rsidR="00FB2A32" w:rsidRDefault="00FB2A32" w:rsidP="00E45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A78C3"/>
    <w:multiLevelType w:val="hybridMultilevel"/>
    <w:tmpl w:val="6D8AD230"/>
    <w:lvl w:ilvl="0" w:tplc="70DC3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58E8"/>
    <w:multiLevelType w:val="hybridMultilevel"/>
    <w:tmpl w:val="25BE54F0"/>
    <w:lvl w:ilvl="0" w:tplc="A484D4BE">
      <w:start w:val="1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D4"/>
    <w:rsid w:val="00000DD3"/>
    <w:rsid w:val="00041FE6"/>
    <w:rsid w:val="00057B29"/>
    <w:rsid w:val="000836DC"/>
    <w:rsid w:val="001011DF"/>
    <w:rsid w:val="001234DE"/>
    <w:rsid w:val="001A3442"/>
    <w:rsid w:val="002B5059"/>
    <w:rsid w:val="002C1D85"/>
    <w:rsid w:val="003704EC"/>
    <w:rsid w:val="004F727D"/>
    <w:rsid w:val="00517788"/>
    <w:rsid w:val="005309A7"/>
    <w:rsid w:val="00563A49"/>
    <w:rsid w:val="005E7D4E"/>
    <w:rsid w:val="006515EC"/>
    <w:rsid w:val="0088685F"/>
    <w:rsid w:val="00951B01"/>
    <w:rsid w:val="009535B1"/>
    <w:rsid w:val="009550AA"/>
    <w:rsid w:val="009F4238"/>
    <w:rsid w:val="00A940C9"/>
    <w:rsid w:val="00BA4492"/>
    <w:rsid w:val="00C03F4A"/>
    <w:rsid w:val="00C368C2"/>
    <w:rsid w:val="00C91221"/>
    <w:rsid w:val="00CC71D7"/>
    <w:rsid w:val="00D3634E"/>
    <w:rsid w:val="00DB05FE"/>
    <w:rsid w:val="00DC3CD4"/>
    <w:rsid w:val="00E3139E"/>
    <w:rsid w:val="00E45D19"/>
    <w:rsid w:val="00E92428"/>
    <w:rsid w:val="00E95DC6"/>
    <w:rsid w:val="00EB3486"/>
    <w:rsid w:val="00F438D6"/>
    <w:rsid w:val="00F44CFB"/>
    <w:rsid w:val="00F83B2F"/>
    <w:rsid w:val="00F86C6E"/>
    <w:rsid w:val="00FB2A32"/>
    <w:rsid w:val="00FB77EA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87AF2-8084-4998-8EA5-A5404525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1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CFB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F4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D19"/>
  </w:style>
  <w:style w:type="paragraph" w:styleId="a7">
    <w:name w:val="footer"/>
    <w:basedOn w:val="a"/>
    <w:link w:val="a8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2025-07-15T09:57:00Z</dcterms:created>
  <dcterms:modified xsi:type="dcterms:W3CDTF">2025-07-15T09:57:00Z</dcterms:modified>
</cp:coreProperties>
</file>