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C0" w:rsidRDefault="00663CC3" w:rsidP="00EB551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13335</wp:posOffset>
            </wp:positionV>
            <wp:extent cx="3100070" cy="2685415"/>
            <wp:effectExtent l="0" t="0" r="5080" b="635"/>
            <wp:wrapTight wrapText="bothSides">
              <wp:wrapPolygon edited="0">
                <wp:start x="0" y="0"/>
                <wp:lineTo x="0" y="21452"/>
                <wp:lineTo x="21503" y="21452"/>
                <wp:lineTo x="21503" y="0"/>
                <wp:lineTo x="0" y="0"/>
              </wp:wrapPolygon>
            </wp:wrapTight>
            <wp:docPr id="1" name="Рисунок 1" descr="D:\Мои рисунки\Ділов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Ділове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C0" w:rsidRPr="006321C0">
        <w:rPr>
          <w:rFonts w:ascii="Georgia" w:hAnsi="Georgia"/>
          <w:color w:val="FF0000"/>
          <w:sz w:val="28"/>
          <w:szCs w:val="28"/>
        </w:rPr>
        <w:t>Загальні</w:t>
      </w:r>
      <w:r w:rsidR="00651971">
        <w:rPr>
          <w:rFonts w:ascii="Georgia" w:hAnsi="Georgia"/>
          <w:color w:val="FF0000"/>
          <w:sz w:val="28"/>
          <w:szCs w:val="28"/>
        </w:rPr>
        <w:t xml:space="preserve"> компетентності </w:t>
      </w:r>
      <w:r w:rsidR="00651971">
        <w:rPr>
          <w:rFonts w:ascii="Georgia" w:hAnsi="Georgia"/>
          <w:color w:val="333333"/>
          <w:sz w:val="28"/>
          <w:szCs w:val="28"/>
        </w:rPr>
        <w:t>розді</w:t>
      </w:r>
      <w:r w:rsidR="006321C0" w:rsidRPr="006321C0">
        <w:rPr>
          <w:rFonts w:ascii="Georgia" w:hAnsi="Georgia"/>
          <w:color w:val="333333"/>
          <w:sz w:val="28"/>
          <w:szCs w:val="28"/>
        </w:rPr>
        <w:t xml:space="preserve">лені на три групи: </w:t>
      </w:r>
    </w:p>
    <w:p w:rsidR="006321C0" w:rsidRDefault="006321C0" w:rsidP="00EB551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333333"/>
          <w:sz w:val="28"/>
          <w:szCs w:val="28"/>
        </w:rPr>
      </w:pPr>
      <w:r w:rsidRPr="006321C0">
        <w:rPr>
          <w:rFonts w:ascii="Georgia" w:hAnsi="Georgia"/>
          <w:color w:val="333333"/>
          <w:sz w:val="28"/>
          <w:szCs w:val="28"/>
        </w:rPr>
        <w:t xml:space="preserve">інструментальні, міжособистісні та системні. </w:t>
      </w:r>
    </w:p>
    <w:p w:rsidR="006321C0" w:rsidRPr="006321C0" w:rsidRDefault="006321C0" w:rsidP="00EB551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333333"/>
          <w:sz w:val="28"/>
          <w:szCs w:val="28"/>
        </w:rPr>
      </w:pPr>
      <w:r w:rsidRPr="006321C0">
        <w:rPr>
          <w:rFonts w:ascii="Georgia" w:hAnsi="Georgia"/>
          <w:color w:val="333333"/>
          <w:sz w:val="28"/>
          <w:szCs w:val="28"/>
        </w:rPr>
        <w:t xml:space="preserve">До </w:t>
      </w:r>
      <w:r w:rsidRPr="006321C0">
        <w:rPr>
          <w:rFonts w:ascii="Georgia" w:hAnsi="Georgia"/>
          <w:color w:val="FF0000"/>
          <w:sz w:val="28"/>
          <w:szCs w:val="28"/>
        </w:rPr>
        <w:t xml:space="preserve">інструментальних </w:t>
      </w:r>
      <w:r w:rsidRPr="006321C0">
        <w:rPr>
          <w:rFonts w:ascii="Georgia" w:hAnsi="Georgia"/>
          <w:color w:val="333333"/>
          <w:sz w:val="28"/>
          <w:szCs w:val="28"/>
        </w:rPr>
        <w:t xml:space="preserve">віднесено 10 </w:t>
      </w:r>
      <w:proofErr w:type="spellStart"/>
      <w:r w:rsidRPr="006321C0">
        <w:rPr>
          <w:rFonts w:ascii="Georgia" w:hAnsi="Georgia"/>
          <w:color w:val="333333"/>
          <w:sz w:val="28"/>
          <w:szCs w:val="28"/>
        </w:rPr>
        <w:t>компетентностей</w:t>
      </w:r>
      <w:proofErr w:type="spellEnd"/>
      <w:r w:rsidRPr="006321C0">
        <w:rPr>
          <w:rFonts w:ascii="Georgia" w:hAnsi="Georgia"/>
          <w:color w:val="333333"/>
          <w:sz w:val="28"/>
          <w:szCs w:val="28"/>
        </w:rPr>
        <w:t>: здат</w:t>
      </w:r>
      <w:r w:rsidRPr="006321C0">
        <w:rPr>
          <w:rFonts w:ascii="Georgia" w:hAnsi="Georgia"/>
          <w:color w:val="333333"/>
          <w:sz w:val="28"/>
          <w:szCs w:val="28"/>
        </w:rPr>
        <w:softHyphen/>
        <w:t xml:space="preserve">ність до аналізу і синтезу; здатність до організації і планування; базові загальні знання; базові знання з професії; письмові та усні комунікаційні </w:t>
      </w:r>
      <w:bookmarkStart w:id="0" w:name="_GoBack"/>
      <w:bookmarkEnd w:id="0"/>
      <w:r w:rsidRPr="006321C0">
        <w:rPr>
          <w:rFonts w:ascii="Georgia" w:hAnsi="Georgia"/>
          <w:color w:val="333333"/>
          <w:sz w:val="28"/>
          <w:szCs w:val="28"/>
        </w:rPr>
        <w:t>вміння рідною мовою; знання другої мови; елементарні комп’ютерні вміння; вміння управляти інформацією (здатність знаходити й аналізувати інформацію з різних джерел); здатність розв’язувати проблеми; здатність приймати рішення.</w:t>
      </w:r>
    </w:p>
    <w:p w:rsidR="006321C0" w:rsidRPr="006321C0" w:rsidRDefault="006321C0" w:rsidP="00EB551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333333"/>
          <w:sz w:val="28"/>
          <w:szCs w:val="28"/>
        </w:rPr>
      </w:pPr>
      <w:r w:rsidRPr="006321C0">
        <w:rPr>
          <w:rFonts w:ascii="Georgia" w:hAnsi="Georgia"/>
          <w:color w:val="333333"/>
          <w:sz w:val="28"/>
          <w:szCs w:val="28"/>
        </w:rPr>
        <w:t xml:space="preserve">Вісім </w:t>
      </w:r>
      <w:r w:rsidRPr="006321C0">
        <w:rPr>
          <w:rFonts w:ascii="Georgia" w:hAnsi="Georgia"/>
          <w:color w:val="FF0000"/>
          <w:sz w:val="28"/>
          <w:szCs w:val="28"/>
        </w:rPr>
        <w:t>міжособистісних</w:t>
      </w:r>
      <w:r w:rsidRPr="006321C0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6321C0">
        <w:rPr>
          <w:rFonts w:ascii="Georgia" w:hAnsi="Georgia"/>
          <w:color w:val="333333"/>
          <w:sz w:val="28"/>
          <w:szCs w:val="28"/>
        </w:rPr>
        <w:t>компетентностей</w:t>
      </w:r>
      <w:proofErr w:type="spellEnd"/>
      <w:r w:rsidRPr="006321C0">
        <w:rPr>
          <w:rFonts w:ascii="Georgia" w:hAnsi="Georgia"/>
          <w:color w:val="333333"/>
          <w:sz w:val="28"/>
          <w:szCs w:val="28"/>
        </w:rPr>
        <w:t xml:space="preserve"> – здатність до критики і самокрити</w:t>
      </w:r>
      <w:r w:rsidRPr="006321C0">
        <w:rPr>
          <w:rFonts w:ascii="Georgia" w:hAnsi="Georgia"/>
          <w:color w:val="333333"/>
          <w:sz w:val="28"/>
          <w:szCs w:val="28"/>
        </w:rPr>
        <w:softHyphen/>
        <w:t>ки; уміння працювати в команді; міжособистісні вміння; вміння працювати в між</w:t>
      </w:r>
      <w:r w:rsidRPr="006321C0">
        <w:rPr>
          <w:rFonts w:ascii="Georgia" w:hAnsi="Georgia"/>
          <w:color w:val="333333"/>
          <w:sz w:val="28"/>
          <w:szCs w:val="28"/>
        </w:rPr>
        <w:softHyphen/>
        <w:t>дисциплінарній команді; здатність взаємодіяти з експертами в інших предметних областях; здатність сприймати різноманіття міжкультурних відмінностей; здат</w:t>
      </w:r>
      <w:r w:rsidRPr="006321C0">
        <w:rPr>
          <w:rFonts w:ascii="Georgia" w:hAnsi="Georgia"/>
          <w:color w:val="333333"/>
          <w:sz w:val="28"/>
          <w:szCs w:val="28"/>
        </w:rPr>
        <w:softHyphen/>
        <w:t>ність працювати в міжнародному контексті; дотримання етичних цінностей.</w:t>
      </w:r>
    </w:p>
    <w:p w:rsidR="000F0634" w:rsidRDefault="006321C0" w:rsidP="00EB551E">
      <w:pPr>
        <w:spacing w:line="360" w:lineRule="auto"/>
        <w:ind w:firstLine="567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6321C0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Здатність застосовувати знання на практиці; дослідницькі вміння; здатність до навчання; здатність до адаптації до нових ситуацій; здатність до генерації нових ідей (творчості); лідерство; розуміння культур та звичаїв інших країн; уміння працювати </w:t>
      </w:r>
      <w:proofErr w:type="spellStart"/>
      <w:r w:rsidRPr="006321C0">
        <w:rPr>
          <w:rFonts w:ascii="Georgia" w:hAnsi="Georgia"/>
          <w:color w:val="333333"/>
          <w:sz w:val="28"/>
          <w:szCs w:val="28"/>
          <w:shd w:val="clear" w:color="auto" w:fill="FFFFFF"/>
        </w:rPr>
        <w:t>автономно</w:t>
      </w:r>
      <w:proofErr w:type="spellEnd"/>
      <w:r w:rsidRPr="006321C0">
        <w:rPr>
          <w:rFonts w:ascii="Georgia" w:hAnsi="Georgia"/>
          <w:color w:val="333333"/>
          <w:sz w:val="28"/>
          <w:szCs w:val="28"/>
          <w:shd w:val="clear" w:color="auto" w:fill="FFFFFF"/>
        </w:rPr>
        <w:t>; здатність до розроблення проектів та управлін</w:t>
      </w:r>
      <w:r w:rsidRPr="006321C0">
        <w:rPr>
          <w:rFonts w:ascii="Georgia" w:hAnsi="Georgia"/>
          <w:color w:val="333333"/>
          <w:sz w:val="28"/>
          <w:szCs w:val="28"/>
          <w:shd w:val="clear" w:color="auto" w:fill="FFFFFF"/>
        </w:rPr>
        <w:softHyphen/>
        <w:t xml:space="preserve">ня ними; здатність до ініціативи та підприємництва; відповідальність за якість; прагнення до успіху – складають 12 </w:t>
      </w:r>
      <w:r w:rsidRPr="006321C0">
        <w:rPr>
          <w:rFonts w:ascii="Georgia" w:hAnsi="Georgia"/>
          <w:color w:val="FF0000"/>
          <w:sz w:val="28"/>
          <w:szCs w:val="28"/>
          <w:shd w:val="clear" w:color="auto" w:fill="FFFFFF"/>
        </w:rPr>
        <w:t>системних</w:t>
      </w:r>
      <w:r w:rsidRPr="006321C0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цінностей.</w:t>
      </w:r>
    </w:p>
    <w:p w:rsidR="00663CC3" w:rsidRPr="006321C0" w:rsidRDefault="00663CC3" w:rsidP="00663CC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940425" cy="4459974"/>
            <wp:effectExtent l="0" t="0" r="3175" b="0"/>
            <wp:docPr id="2" name="Рисунок 2" descr="D:\Мои рисунки\Ділове\-4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Ділове\-4-63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CC3" w:rsidRPr="0063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92"/>
    <w:rsid w:val="00037892"/>
    <w:rsid w:val="005120D0"/>
    <w:rsid w:val="005920BE"/>
    <w:rsid w:val="006321C0"/>
    <w:rsid w:val="00651971"/>
    <w:rsid w:val="00663CC3"/>
    <w:rsid w:val="007E54E4"/>
    <w:rsid w:val="00971F79"/>
    <w:rsid w:val="00A0176C"/>
    <w:rsid w:val="00B755B0"/>
    <w:rsid w:val="00BB5FC6"/>
    <w:rsid w:val="00D326C4"/>
    <w:rsid w:val="00E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321C0"/>
  </w:style>
  <w:style w:type="character" w:customStyle="1" w:styleId="wpkeywordlinkaffiliate">
    <w:name w:val="wp_keywordlink_affiliate"/>
    <w:basedOn w:val="a0"/>
    <w:rsid w:val="006321C0"/>
  </w:style>
  <w:style w:type="character" w:styleId="a4">
    <w:name w:val="Hyperlink"/>
    <w:basedOn w:val="a0"/>
    <w:uiPriority w:val="99"/>
    <w:semiHidden/>
    <w:unhideWhenUsed/>
    <w:rsid w:val="006321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321C0"/>
  </w:style>
  <w:style w:type="character" w:customStyle="1" w:styleId="wpkeywordlinkaffiliate">
    <w:name w:val="wp_keywordlink_affiliate"/>
    <w:basedOn w:val="a0"/>
    <w:rsid w:val="006321C0"/>
  </w:style>
  <w:style w:type="character" w:styleId="a4">
    <w:name w:val="Hyperlink"/>
    <w:basedOn w:val="a0"/>
    <w:uiPriority w:val="99"/>
    <w:semiHidden/>
    <w:unhideWhenUsed/>
    <w:rsid w:val="006321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gresso</dc:creator>
  <cp:keywords/>
  <dc:description/>
  <cp:lastModifiedBy>gresso</cp:lastModifiedBy>
  <cp:revision>7</cp:revision>
  <dcterms:created xsi:type="dcterms:W3CDTF">2016-09-12T11:15:00Z</dcterms:created>
  <dcterms:modified xsi:type="dcterms:W3CDTF">2016-10-04T11:52:00Z</dcterms:modified>
</cp:coreProperties>
</file>